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7" w:rsidRDefault="00351EC9">
      <w:pPr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25pt;margin-top:22.85pt;width:94.85pt;height:94.85pt;z-index:-251656192;mso-position-horizontal-relative:text;mso-position-vertical-relative:text;mso-width-relative:page;mso-height-relative:page">
            <v:imagedata r:id="rId7" o:title="sterea_20151207_01"/>
            <w10:wrap type="topAndBottom"/>
          </v:shape>
        </w:pict>
      </w:r>
      <w:r w:rsidR="00FA3E2E">
        <w:rPr>
          <w:noProof/>
        </w:rPr>
        <w:pict>
          <v:shape id="_x0000_s1027" type="#_x0000_t75" style="position:absolute;margin-left:307.55pt;margin-top:22.85pt;width:134.4pt;height:80.75pt;z-index:251662336;mso-position-horizontal-relative:text;mso-position-vertical-relative:text;mso-width-relative:page;mso-height-relative:page">
            <v:imagedata r:id="rId8" o:title="logo"/>
            <w10:wrap type="topAndBottom"/>
          </v:shape>
        </w:pict>
      </w:r>
      <w:r w:rsidR="00ED23C7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59E58B59" wp14:editId="561FB790">
            <wp:simplePos x="0" y="0"/>
            <wp:positionH relativeFrom="column">
              <wp:posOffset>1749425</wp:posOffset>
            </wp:positionH>
            <wp:positionV relativeFrom="paragraph">
              <wp:posOffset>325120</wp:posOffset>
            </wp:positionV>
            <wp:extent cx="1677670" cy="997585"/>
            <wp:effectExtent l="0" t="0" r="0" b="0"/>
            <wp:wrapTopAndBottom/>
            <wp:docPr id="1" name="Εικόνα 1" descr="C:\Users\owner\Desktop\ΕΛΙΚΩΝΙΟΙ\logo\logo_elik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ΕΛΙΚΩΝΙΟΙ\logo\logo_elikon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C7" w:rsidRDefault="00ED23C7">
      <w:pPr>
        <w:rPr>
          <w:b/>
          <w:u w:val="single"/>
        </w:rPr>
      </w:pPr>
    </w:p>
    <w:p w:rsidR="001229D5" w:rsidRPr="001229D5" w:rsidRDefault="001229D5">
      <w:pPr>
        <w:rPr>
          <w:b/>
          <w:u w:val="single"/>
        </w:rPr>
      </w:pPr>
      <w:r w:rsidRPr="001229D5">
        <w:rPr>
          <w:b/>
          <w:u w:val="single"/>
        </w:rPr>
        <w:t>ΠΡΟΓΡΑΜΜΑ 37</w:t>
      </w:r>
      <w:r w:rsidRPr="001229D5">
        <w:rPr>
          <w:b/>
          <w:u w:val="single"/>
          <w:vertAlign w:val="superscript"/>
        </w:rPr>
        <w:t>ου</w:t>
      </w:r>
      <w:r w:rsidRPr="001229D5">
        <w:rPr>
          <w:b/>
          <w:u w:val="single"/>
        </w:rPr>
        <w:t xml:space="preserve"> ΦΕΣΤΙΒΑΛ ΠΑΡΑΔΟΣΙΑΚΟΥ ΔΗΜΟΤΙΚΟΥ ΤΡΑΓΟΥΔΙΟΥ</w:t>
      </w:r>
      <w:bookmarkStart w:id="0" w:name="_GoBack"/>
      <w:bookmarkEnd w:id="0"/>
    </w:p>
    <w:p w:rsidR="001229D5" w:rsidRPr="001229D5" w:rsidRDefault="001229D5" w:rsidP="001229D5"/>
    <w:p w:rsidR="001229D5" w:rsidRPr="001229D5" w:rsidRDefault="001229D5" w:rsidP="001229D5">
      <w:pPr>
        <w:rPr>
          <w:b/>
        </w:rPr>
      </w:pPr>
    </w:p>
    <w:p w:rsidR="001229D5" w:rsidRPr="001229D5" w:rsidRDefault="001229D5" w:rsidP="001229D5">
      <w:pPr>
        <w:tabs>
          <w:tab w:val="left" w:pos="964"/>
        </w:tabs>
        <w:rPr>
          <w:b/>
        </w:rPr>
      </w:pPr>
      <w:r w:rsidRPr="001229D5">
        <w:rPr>
          <w:b/>
        </w:rPr>
        <w:tab/>
        <w:t>Σάββατο 7/7/2018: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 xml:space="preserve">Προκριματική διαδικασία του διαγωνισμού παραδοσιακού δημοτικού τραγουδιού  από το οποίο θα προκριθούν οι επτά καλύτεροι διαγωνιζόμενοι που θα συνεχίσουν στην επόμενη φάση  του φεστιβάλ. 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>Βιντεοσκόπηση των διαγωνιζόμενων με ταυτόχρονη καταγραφή των τραγουδιών έτσι  ώστε να δημιουργηθεί αρχείο με γνήσια παραδοσιακά δημοτικά τραγούδια.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>Παραδοσιακοί σκοποί από την Φιλαρμονική Ορχήστρα του Δήμου Λεβαδέων.</w:t>
      </w:r>
    </w:p>
    <w:p w:rsidR="001229D5" w:rsidRDefault="001229D5" w:rsidP="001229D5">
      <w:pPr>
        <w:tabs>
          <w:tab w:val="left" w:pos="964"/>
        </w:tabs>
      </w:pPr>
      <w:r>
        <w:t>Φεστιβάλ Παραδοσιακού Δημοτικού Τραγουδιού.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 xml:space="preserve">Τελικό στάδιο με τους επτά (7) καλύτερους  διαγωνιζόμενους οι οποίοι θα κριθούν για το τελικό χρηματικό έπαθλο. 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>Βράβευση των τριών καλύτερων τραγουδιστών.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 xml:space="preserve">Παραδοσιακοί χοροί από τα χορευτικά συγκροτήματα των : </w:t>
      </w:r>
    </w:p>
    <w:p w:rsidR="001229D5" w:rsidRDefault="001229D5" w:rsidP="001229D5">
      <w:pPr>
        <w:tabs>
          <w:tab w:val="left" w:pos="964"/>
        </w:tabs>
      </w:pPr>
      <w:r>
        <w:t xml:space="preserve">Σύλλογος </w:t>
      </w:r>
      <w:proofErr w:type="spellStart"/>
      <w:r>
        <w:t>Πελοποννησίων</w:t>
      </w:r>
      <w:proofErr w:type="spellEnd"/>
      <w:r>
        <w:t xml:space="preserve">,  « Μανουσάκια» </w:t>
      </w:r>
      <w:proofErr w:type="spellStart"/>
      <w:r>
        <w:t>Κυριακίου</w:t>
      </w:r>
      <w:proofErr w:type="spellEnd"/>
      <w:r>
        <w:t xml:space="preserve">, </w:t>
      </w:r>
    </w:p>
    <w:p w:rsidR="001229D5" w:rsidRDefault="001229D5" w:rsidP="001229D5">
      <w:pPr>
        <w:tabs>
          <w:tab w:val="left" w:pos="964"/>
        </w:tabs>
      </w:pPr>
      <w:r>
        <w:t>Αρβανίτικο χορευτικό συγκρότημα Χασιάς.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>Χορωδία Συλλόγου Ελικωνίων Επαρχίας Λιβαδειάς με Αρβανίτικα και άλλα Παραδοσιακά Τραγούδια.</w:t>
      </w:r>
    </w:p>
    <w:p w:rsidR="001229D5" w:rsidRDefault="001229D5" w:rsidP="001229D5">
      <w:pPr>
        <w:tabs>
          <w:tab w:val="left" w:pos="964"/>
        </w:tabs>
      </w:pPr>
      <w:r>
        <w:t>•</w:t>
      </w:r>
      <w:r>
        <w:tab/>
        <w:t xml:space="preserve">Φεστιβαλική Ορχήστρα με την Ανδριάνα Μόκα και Αρβανίτικα Τραγούδια από τον Σπύρο </w:t>
      </w:r>
      <w:proofErr w:type="spellStart"/>
      <w:r>
        <w:t>Μπρέμπο</w:t>
      </w:r>
      <w:proofErr w:type="spellEnd"/>
      <w:r>
        <w:t>.</w:t>
      </w:r>
    </w:p>
    <w:p w:rsidR="001229D5" w:rsidRDefault="001229D5" w:rsidP="001229D5">
      <w:pPr>
        <w:tabs>
          <w:tab w:val="left" w:pos="964"/>
        </w:tabs>
      </w:pPr>
      <w:r>
        <w:t xml:space="preserve">Κριτική Επιτροπή : </w:t>
      </w:r>
    </w:p>
    <w:p w:rsidR="001229D5" w:rsidRDefault="001229D5" w:rsidP="001229D5">
      <w:pPr>
        <w:tabs>
          <w:tab w:val="left" w:pos="964"/>
        </w:tabs>
      </w:pPr>
      <w:r>
        <w:t xml:space="preserve">1.Νικηφόρος </w:t>
      </w:r>
      <w:proofErr w:type="spellStart"/>
      <w:r>
        <w:t>Νευράκης</w:t>
      </w:r>
      <w:proofErr w:type="spellEnd"/>
      <w:r>
        <w:t>. Συνθέτης- Αρχιμουσικός-Μαέστρος( Πρόεδρος του Συνδέσμου Ελλήνων Μουσουργών)</w:t>
      </w:r>
    </w:p>
    <w:p w:rsidR="001229D5" w:rsidRDefault="001229D5" w:rsidP="001229D5">
      <w:pPr>
        <w:tabs>
          <w:tab w:val="left" w:pos="964"/>
        </w:tabs>
      </w:pPr>
    </w:p>
    <w:p w:rsidR="001229D5" w:rsidRDefault="001229D5" w:rsidP="001229D5">
      <w:pPr>
        <w:tabs>
          <w:tab w:val="left" w:pos="964"/>
        </w:tabs>
      </w:pPr>
      <w:r>
        <w:t xml:space="preserve">2.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Prof</w:t>
      </w:r>
      <w:proofErr w:type="spellEnd"/>
      <w:r>
        <w:t xml:space="preserve">. Ευστάθιος Αρβανίτης. Συνθέτης Μαέστρος  Διευθυντής Ωδείων-Πρόεδρος της Πανελλήνιας Ένωσης Διευθυντών Χορωδιών και Επίκουρος      Καθηγητής( </w:t>
      </w:r>
      <w:proofErr w:type="spellStart"/>
      <w:r>
        <w:t>Southwest</w:t>
      </w:r>
      <w:proofErr w:type="spellEnd"/>
      <w:r>
        <w:t xml:space="preserve">  </w:t>
      </w:r>
      <w:proofErr w:type="spellStart"/>
      <w:r>
        <w:t>University</w:t>
      </w:r>
      <w:proofErr w:type="spellEnd"/>
      <w:r>
        <w:t xml:space="preserve">  </w:t>
      </w:r>
      <w:proofErr w:type="spellStart"/>
      <w:r>
        <w:t>Blagoevgrad</w:t>
      </w:r>
      <w:proofErr w:type="spellEnd"/>
      <w:r>
        <w:t>) Βουλγαρία.</w:t>
      </w:r>
    </w:p>
    <w:p w:rsidR="001229D5" w:rsidRDefault="001229D5" w:rsidP="001229D5">
      <w:pPr>
        <w:tabs>
          <w:tab w:val="left" w:pos="964"/>
        </w:tabs>
      </w:pPr>
    </w:p>
    <w:p w:rsidR="001229D5" w:rsidRDefault="001229D5" w:rsidP="001229D5">
      <w:pPr>
        <w:tabs>
          <w:tab w:val="left" w:pos="964"/>
        </w:tabs>
      </w:pPr>
      <w:r>
        <w:t>3. Νικόλαος Αμοργιανός. Συνθέτης Διευθυντής Ωδείου Καθηγητής Τραγουδιού-Βυζαντινής Μουσικής και (</w:t>
      </w:r>
      <w:proofErr w:type="spellStart"/>
      <w:r>
        <w:t>Eκδότης</w:t>
      </w:r>
      <w:proofErr w:type="spellEnd"/>
      <w:r>
        <w:t xml:space="preserve"> και Πρόεδρος του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&amp; </w:t>
      </w:r>
      <w:proofErr w:type="spellStart"/>
      <w:r>
        <w:t>Art</w:t>
      </w:r>
      <w:proofErr w:type="spellEnd"/>
      <w:r>
        <w:t>)</w:t>
      </w:r>
    </w:p>
    <w:p w:rsidR="001229D5" w:rsidRDefault="001229D5" w:rsidP="001229D5">
      <w:pPr>
        <w:tabs>
          <w:tab w:val="left" w:pos="964"/>
        </w:tabs>
      </w:pPr>
    </w:p>
    <w:p w:rsidR="001229D5" w:rsidRDefault="001229D5" w:rsidP="001229D5">
      <w:pPr>
        <w:tabs>
          <w:tab w:val="left" w:pos="964"/>
        </w:tabs>
      </w:pPr>
    </w:p>
    <w:p w:rsidR="001229D5" w:rsidRPr="001229D5" w:rsidRDefault="001229D5" w:rsidP="001229D5">
      <w:pPr>
        <w:tabs>
          <w:tab w:val="left" w:pos="964"/>
        </w:tabs>
        <w:rPr>
          <w:b/>
        </w:rPr>
      </w:pPr>
      <w:r w:rsidRPr="001229D5">
        <w:rPr>
          <w:b/>
        </w:rPr>
        <w:t xml:space="preserve">Κυριακή 8/7/2018:  </w:t>
      </w:r>
    </w:p>
    <w:p w:rsidR="001229D5" w:rsidRDefault="001229D5" w:rsidP="001229D5">
      <w:pPr>
        <w:tabs>
          <w:tab w:val="left" w:pos="964"/>
        </w:tabs>
      </w:pPr>
      <w:r>
        <w:t xml:space="preserve">Θεατρική παράσταση από τοπική θεατρική ομάδα στην πλατεία του χωριού. </w:t>
      </w:r>
    </w:p>
    <w:p w:rsidR="001229D5" w:rsidRDefault="001229D5" w:rsidP="001229D5">
      <w:pPr>
        <w:tabs>
          <w:tab w:val="left" w:pos="964"/>
        </w:tabs>
      </w:pPr>
    </w:p>
    <w:p w:rsidR="001229D5" w:rsidRDefault="001229D5" w:rsidP="001229D5">
      <w:pPr>
        <w:tabs>
          <w:tab w:val="left" w:pos="964"/>
        </w:tabs>
      </w:pPr>
    </w:p>
    <w:p w:rsidR="001229D5" w:rsidRPr="001229D5" w:rsidRDefault="001229D5" w:rsidP="001229D5">
      <w:pPr>
        <w:tabs>
          <w:tab w:val="left" w:pos="964"/>
        </w:tabs>
        <w:rPr>
          <w:b/>
        </w:rPr>
      </w:pPr>
      <w:r w:rsidRPr="001229D5">
        <w:rPr>
          <w:b/>
        </w:rPr>
        <w:t>Δευτέρα 9/7/2018</w:t>
      </w:r>
    </w:p>
    <w:p w:rsidR="001229D5" w:rsidRDefault="001229D5" w:rsidP="001229D5">
      <w:pPr>
        <w:tabs>
          <w:tab w:val="left" w:pos="964"/>
        </w:tabs>
      </w:pPr>
      <w:r>
        <w:t xml:space="preserve">« Από το </w:t>
      </w:r>
      <w:proofErr w:type="spellStart"/>
      <w:r>
        <w:t>στάρι…στο</w:t>
      </w:r>
      <w:proofErr w:type="spellEnd"/>
      <w:r>
        <w:t xml:space="preserve"> ψωμί» : δράση βιωματικής μάθησης και περιήγηση στο Μουσείο Αγροτικής Κληρονομιάς των παιδιών της 1ης Κατασκηνωτικής Περιόδου.</w:t>
      </w:r>
    </w:p>
    <w:p w:rsidR="00282730" w:rsidRPr="001229D5" w:rsidRDefault="00FA3E2E" w:rsidP="001229D5">
      <w:pPr>
        <w:tabs>
          <w:tab w:val="left" w:pos="964"/>
        </w:tabs>
      </w:pPr>
    </w:p>
    <w:sectPr w:rsidR="00282730" w:rsidRPr="00122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2E" w:rsidRDefault="00FA3E2E" w:rsidP="00ED23C7">
      <w:pPr>
        <w:spacing w:after="0" w:line="240" w:lineRule="auto"/>
      </w:pPr>
      <w:r>
        <w:separator/>
      </w:r>
    </w:p>
  </w:endnote>
  <w:endnote w:type="continuationSeparator" w:id="0">
    <w:p w:rsidR="00FA3E2E" w:rsidRDefault="00FA3E2E" w:rsidP="00ED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2E" w:rsidRDefault="00FA3E2E" w:rsidP="00ED23C7">
      <w:pPr>
        <w:spacing w:after="0" w:line="240" w:lineRule="auto"/>
      </w:pPr>
      <w:r>
        <w:separator/>
      </w:r>
    </w:p>
  </w:footnote>
  <w:footnote w:type="continuationSeparator" w:id="0">
    <w:p w:rsidR="00FA3E2E" w:rsidRDefault="00FA3E2E" w:rsidP="00ED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5"/>
    <w:rsid w:val="000570BD"/>
    <w:rsid w:val="001229D5"/>
    <w:rsid w:val="00351EC9"/>
    <w:rsid w:val="0057550A"/>
    <w:rsid w:val="00941CAF"/>
    <w:rsid w:val="00ED23C7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3C7"/>
  </w:style>
  <w:style w:type="paragraph" w:styleId="a4">
    <w:name w:val="footer"/>
    <w:basedOn w:val="a"/>
    <w:link w:val="Char0"/>
    <w:uiPriority w:val="99"/>
    <w:unhideWhenUsed/>
    <w:rsid w:val="00ED2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3C7"/>
  </w:style>
  <w:style w:type="paragraph" w:styleId="a5">
    <w:name w:val="Balloon Text"/>
    <w:basedOn w:val="a"/>
    <w:link w:val="Char1"/>
    <w:uiPriority w:val="99"/>
    <w:semiHidden/>
    <w:unhideWhenUsed/>
    <w:rsid w:val="00E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3C7"/>
  </w:style>
  <w:style w:type="paragraph" w:styleId="a4">
    <w:name w:val="footer"/>
    <w:basedOn w:val="a"/>
    <w:link w:val="Char0"/>
    <w:uiPriority w:val="99"/>
    <w:unhideWhenUsed/>
    <w:rsid w:val="00ED2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3C7"/>
  </w:style>
  <w:style w:type="paragraph" w:styleId="a5">
    <w:name w:val="Balloon Text"/>
    <w:basedOn w:val="a"/>
    <w:link w:val="Char1"/>
    <w:uiPriority w:val="99"/>
    <w:semiHidden/>
    <w:unhideWhenUsed/>
    <w:rsid w:val="00E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2018-05-07T16:08:00Z</dcterms:created>
  <dcterms:modified xsi:type="dcterms:W3CDTF">2018-05-14T20:10:00Z</dcterms:modified>
</cp:coreProperties>
</file>